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92B">
      <w:pPr>
        <w:pStyle w:val="Body"/>
        <w:tabs>
          <w:tab w:val="left" w:pos="2730"/>
        </w:tabs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MANDATE TEMPLATE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242"/>
      </w:tblGrid>
      <w:tr w:rsidR="00000000">
        <w:trPr>
          <w:cantSplit/>
          <w:trHeight w:val="871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4C292B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0000" w:rsidRDefault="004C292B">
            <w:pPr>
              <w:pStyle w:val="Body"/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  <w:u w:val="single"/>
              </w:rPr>
            </w:pPr>
            <w:r>
              <w:rPr>
                <w:rFonts w:ascii="Times New Roman Bold"/>
                <w:sz w:val="24"/>
                <w:szCs w:val="24"/>
                <w:u w:val="single"/>
              </w:rPr>
              <w:t>Before using the mandate template please read this information carefully</w:t>
            </w:r>
          </w:p>
          <w:p w:rsidR="00000000" w:rsidRDefault="004C292B">
            <w:pPr>
              <w:pStyle w:val="Body"/>
              <w:spacing w:after="0" w:line="240" w:lineRule="auto"/>
              <w:jc w:val="both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</w:p>
          <w:p w:rsidR="00000000" w:rsidRDefault="004C292B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A mandate is a </w:t>
            </w:r>
            <w:r>
              <w:rPr>
                <w:rFonts w:ascii="Times New Roman Bold"/>
                <w:sz w:val="24"/>
                <w:szCs w:val="24"/>
              </w:rPr>
              <w:t>bilateral agreement</w:t>
            </w:r>
            <w:r>
              <w:rPr>
                <w:rFonts w:ascii="Times New Roman"/>
                <w:sz w:val="24"/>
                <w:szCs w:val="24"/>
              </w:rPr>
              <w:t xml:space="preserve"> between the coordinating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and each partner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taking part in an Erasmus+ project by which the partner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</w:t>
            </w:r>
            <w:r>
              <w:rPr>
                <w:rFonts w:ascii="Times New Roman"/>
                <w:sz w:val="24"/>
                <w:szCs w:val="24"/>
              </w:rPr>
              <w:t>isation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authorizes the coordinating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to act on its behalf in matters related to the project implement</w:t>
            </w:r>
            <w:r>
              <w:rPr>
                <w:rFonts w:ascii="Times New Roman"/>
                <w:sz w:val="24"/>
                <w:szCs w:val="24"/>
              </w:rPr>
              <w:t>a</w:t>
            </w:r>
            <w:r>
              <w:rPr>
                <w:rFonts w:ascii="Times New Roman"/>
                <w:sz w:val="24"/>
                <w:szCs w:val="24"/>
              </w:rPr>
              <w:t xml:space="preserve">tion.  </w:t>
            </w:r>
          </w:p>
          <w:p w:rsidR="00000000" w:rsidRDefault="004C292B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</w:p>
          <w:p w:rsidR="00000000" w:rsidRDefault="004C292B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Mandates should be </w:t>
            </w:r>
            <w:r>
              <w:rPr>
                <w:rFonts w:ascii="Times New Roman Bold"/>
                <w:sz w:val="24"/>
                <w:szCs w:val="24"/>
              </w:rPr>
              <w:t>submitted preferably as an annex to the grant application</w:t>
            </w:r>
            <w:r>
              <w:rPr>
                <w:rFonts w:ascii="Times New Roman"/>
                <w:sz w:val="24"/>
                <w:szCs w:val="24"/>
              </w:rPr>
              <w:t xml:space="preserve"> or at the latest by the time of signature of the grant</w:t>
            </w:r>
            <w:r>
              <w:rPr>
                <w:rFonts w:ascii="Times New Roman"/>
                <w:sz w:val="24"/>
                <w:szCs w:val="24"/>
              </w:rPr>
              <w:t xml:space="preserve"> agreement.</w:t>
            </w:r>
          </w:p>
          <w:p w:rsidR="00000000" w:rsidRDefault="004C292B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Default="004C292B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As regards the Erasmus+ actions managed by </w:t>
            </w:r>
            <w:r>
              <w:rPr>
                <w:rFonts w:ascii="Times New Roman Bold"/>
                <w:sz w:val="24"/>
                <w:szCs w:val="24"/>
              </w:rPr>
              <w:t>National Agencies</w:t>
            </w:r>
            <w:r>
              <w:rPr>
                <w:rFonts w:ascii="Times New Roman"/>
                <w:sz w:val="24"/>
                <w:szCs w:val="24"/>
              </w:rPr>
              <w:t xml:space="preserve"> (see Erasmus+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Guide), a mandate must be provided:</w:t>
            </w:r>
          </w:p>
          <w:p w:rsidR="00000000" w:rsidRDefault="004C292B">
            <w:pPr>
              <w:pStyle w:val="Body"/>
              <w:numPr>
                <w:ilvl w:val="0"/>
                <w:numId w:val="2"/>
              </w:numPr>
              <w:tabs>
                <w:tab w:val="clear" w:pos="720"/>
                <w:tab w:val="num" w:pos="690"/>
              </w:tabs>
              <w:spacing w:after="0" w:line="240" w:lineRule="auto"/>
              <w:ind w:left="69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For </w:t>
            </w:r>
            <w:r>
              <w:rPr>
                <w:rFonts w:ascii="Times New Roman Bold"/>
                <w:sz w:val="24"/>
                <w:szCs w:val="24"/>
              </w:rPr>
              <w:t xml:space="preserve">Key Action 1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ascii="Times New Roman Bold"/>
                <w:sz w:val="24"/>
                <w:szCs w:val="24"/>
              </w:rPr>
              <w:t>Learning Mobility of Individuals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</w:p>
          <w:p w:rsidR="00000000" w:rsidRDefault="004C292B">
            <w:pPr>
              <w:pStyle w:val="Body"/>
              <w:numPr>
                <w:ilvl w:val="1"/>
                <w:numId w:val="4"/>
              </w:numPr>
              <w:tabs>
                <w:tab w:val="clear" w:pos="1440"/>
                <w:tab w:val="num" w:pos="1410"/>
              </w:tabs>
              <w:spacing w:after="0" w:line="240" w:lineRule="auto"/>
              <w:ind w:left="141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by all partner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for mobility actions in the youth field</w:t>
            </w:r>
            <w:r>
              <w:rPr>
                <w:rFonts w:ascii="Times New Roman"/>
                <w:sz w:val="24"/>
                <w:szCs w:val="24"/>
              </w:rPr>
              <w:t>;</w:t>
            </w:r>
          </w:p>
          <w:p w:rsidR="00000000" w:rsidRDefault="004C292B">
            <w:pPr>
              <w:pStyle w:val="Body"/>
              <w:numPr>
                <w:ilvl w:val="1"/>
                <w:numId w:val="6"/>
              </w:numPr>
              <w:tabs>
                <w:tab w:val="clear" w:pos="1440"/>
                <w:tab w:val="num" w:pos="1410"/>
              </w:tabs>
              <w:spacing w:after="0" w:line="240" w:lineRule="auto"/>
              <w:ind w:left="1410" w:hanging="33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that are members of a national consortium in the fields of higher education, vocational education and training, and adult education.</w:t>
            </w:r>
          </w:p>
          <w:p w:rsidR="00000000" w:rsidRDefault="004C292B">
            <w:pPr>
              <w:pStyle w:val="Body"/>
              <w:numPr>
                <w:ilvl w:val="0"/>
                <w:numId w:val="8"/>
              </w:numPr>
              <w:tabs>
                <w:tab w:val="clear" w:pos="720"/>
                <w:tab w:val="num" w:pos="690"/>
              </w:tabs>
              <w:spacing w:after="0" w:line="240" w:lineRule="auto"/>
              <w:ind w:left="69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For </w:t>
            </w:r>
            <w:r>
              <w:rPr>
                <w:rFonts w:ascii="Times New Roman Bold"/>
                <w:sz w:val="24"/>
                <w:szCs w:val="24"/>
              </w:rPr>
              <w:t xml:space="preserve">Key Action 2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ascii="Times New Roman Bold"/>
                <w:sz w:val="24"/>
                <w:szCs w:val="24"/>
              </w:rPr>
              <w:t>Strategic Partnerships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  <w:p w:rsidR="00000000" w:rsidRDefault="004C292B">
            <w:pPr>
              <w:pStyle w:val="Body"/>
              <w:numPr>
                <w:ilvl w:val="1"/>
                <w:numId w:val="10"/>
              </w:numPr>
              <w:tabs>
                <w:tab w:val="clear" w:pos="1440"/>
                <w:tab w:val="num" w:pos="1410"/>
              </w:tabs>
              <w:spacing w:after="0" w:line="240" w:lineRule="auto"/>
              <w:ind w:left="141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By all partner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organisations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ascii="Times New Roman Bold"/>
                <w:sz w:val="24"/>
                <w:szCs w:val="24"/>
              </w:rPr>
              <w:t>except</w:t>
            </w:r>
            <w:r>
              <w:rPr>
                <w:rFonts w:ascii="Times New Roman"/>
                <w:sz w:val="24"/>
                <w:szCs w:val="24"/>
              </w:rPr>
              <w:t xml:space="preserve"> for:</w:t>
            </w:r>
          </w:p>
          <w:p w:rsidR="00000000" w:rsidRDefault="004C292B">
            <w:pPr>
              <w:pStyle w:val="Body"/>
              <w:numPr>
                <w:ilvl w:val="2"/>
                <w:numId w:val="12"/>
              </w:numPr>
              <w:tabs>
                <w:tab w:val="clear" w:pos="2160"/>
                <w:tab w:val="num" w:pos="2130"/>
              </w:tabs>
              <w:spacing w:after="0" w:line="240" w:lineRule="auto"/>
              <w:ind w:left="213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partner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</w:t>
            </w:r>
            <w:r>
              <w:rPr>
                <w:rFonts w:ascii="Times New Roman"/>
                <w:sz w:val="24"/>
                <w:szCs w:val="24"/>
              </w:rPr>
              <w:t>ations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in projects involving schools only </w:t>
            </w:r>
          </w:p>
          <w:p w:rsidR="00000000" w:rsidRDefault="004C292B">
            <w:pPr>
              <w:pStyle w:val="Body"/>
              <w:numPr>
                <w:ilvl w:val="2"/>
                <w:numId w:val="14"/>
              </w:numPr>
              <w:tabs>
                <w:tab w:val="clear" w:pos="2160"/>
                <w:tab w:val="num" w:pos="2130"/>
              </w:tabs>
              <w:spacing w:after="0" w:line="240" w:lineRule="auto"/>
              <w:ind w:left="213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>associated partners in projects promoting cooperation between l</w:t>
            </w:r>
            <w:r>
              <w:rPr>
                <w:rFonts w:ascii="Times New Roman"/>
                <w:sz w:val="24"/>
                <w:szCs w:val="24"/>
              </w:rPr>
              <w:t>o</w:t>
            </w:r>
            <w:r>
              <w:rPr>
                <w:rFonts w:ascii="Times New Roman"/>
                <w:sz w:val="24"/>
                <w:szCs w:val="24"/>
              </w:rPr>
              <w:t>cal/regional school authorities</w:t>
            </w:r>
          </w:p>
          <w:p w:rsidR="00000000" w:rsidRDefault="004C292B">
            <w:pPr>
              <w:pStyle w:val="Body"/>
              <w:numPr>
                <w:ilvl w:val="0"/>
                <w:numId w:val="16"/>
              </w:numPr>
              <w:tabs>
                <w:tab w:val="clear" w:pos="720"/>
                <w:tab w:val="num" w:pos="690"/>
              </w:tabs>
              <w:spacing w:after="0" w:line="240" w:lineRule="auto"/>
              <w:ind w:left="69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For </w:t>
            </w:r>
            <w:r>
              <w:rPr>
                <w:rFonts w:ascii="Times New Roman Bold"/>
                <w:sz w:val="24"/>
                <w:szCs w:val="24"/>
              </w:rPr>
              <w:t xml:space="preserve">Key Action 3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ascii="Times New Roman Bold"/>
                <w:sz w:val="24"/>
                <w:szCs w:val="24"/>
              </w:rPr>
              <w:t>Structured Dialogue in the youth field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  <w:p w:rsidR="00000000" w:rsidRDefault="004C292B">
            <w:pPr>
              <w:pStyle w:val="Body"/>
              <w:numPr>
                <w:ilvl w:val="1"/>
                <w:numId w:val="18"/>
              </w:numPr>
              <w:tabs>
                <w:tab w:val="clear" w:pos="1440"/>
                <w:tab w:val="num" w:pos="1410"/>
              </w:tabs>
              <w:spacing w:after="0" w:line="240" w:lineRule="auto"/>
              <w:ind w:left="1410" w:hanging="3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  <w:szCs w:val="24"/>
              </w:rPr>
              <w:t xml:space="preserve">By all partner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organisations</w:t>
            </w:r>
            <w:proofErr w:type="spellEnd"/>
          </w:p>
          <w:p w:rsidR="00000000" w:rsidRDefault="004C292B">
            <w:pPr>
              <w:pStyle w:val="Body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Default="004C292B">
            <w:pPr>
              <w:pStyle w:val="Body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Default="004C292B">
            <w:pPr>
              <w:pStyle w:val="Body"/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As indicated in the Erasmus</w:t>
            </w:r>
            <w:r>
              <w:rPr>
                <w:rFonts w:asci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Guide, grant agreement models will be made avai</w:t>
            </w:r>
            <w:r>
              <w:rPr>
                <w:rFonts w:ascii="Times New Roman"/>
                <w:sz w:val="24"/>
                <w:szCs w:val="24"/>
              </w:rPr>
              <w:t>l</w:t>
            </w:r>
            <w:r>
              <w:rPr>
                <w:rFonts w:ascii="Times New Roman"/>
                <w:sz w:val="24"/>
                <w:szCs w:val="24"/>
              </w:rPr>
              <w:t>able on the Commission's website as soon as possible.</w:t>
            </w:r>
          </w:p>
        </w:tc>
      </w:tr>
    </w:tbl>
    <w:p w:rsidR="00000000" w:rsidRDefault="004C292B">
      <w:pPr>
        <w:pStyle w:val="Body"/>
        <w:tabs>
          <w:tab w:val="left" w:pos="2730"/>
        </w:tabs>
        <w:spacing w:line="240" w:lineRule="auto"/>
        <w:jc w:val="center"/>
        <w:rPr>
          <w:rFonts w:ascii="Times New Roman Bold" w:eastAsia="Times New Roman Bold" w:hAnsi="Times New Roman Bold" w:cs="Times New Roman Bold"/>
        </w:rPr>
      </w:pPr>
    </w:p>
    <w:p w:rsidR="00000000" w:rsidRDefault="004C292B">
      <w:pPr>
        <w:pStyle w:val="Body"/>
        <w:tabs>
          <w:tab w:val="left" w:pos="2730"/>
        </w:tabs>
        <w:spacing w:line="240" w:lineRule="auto"/>
        <w:jc w:val="center"/>
        <w:rPr>
          <w:rFonts w:ascii="Times New Roman Bold" w:eastAsia="Times New Roman Bold" w:hAnsi="Times New Roman Bold" w:cs="Times New Roman Bold"/>
        </w:rPr>
      </w:pPr>
    </w:p>
    <w:p w:rsidR="00000000" w:rsidRDefault="004C292B">
      <w:pPr>
        <w:pStyle w:val="Body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24"/>
          <w:szCs w:val="24"/>
        </w:rPr>
        <w:sectPr w:rsidR="00000000">
          <w:headerReference w:type="default" r:id="rId7"/>
          <w:footerReference w:type="default" r:id="rId8"/>
          <w:pgSz w:w="11900" w:h="16840"/>
          <w:pgMar w:top="1440" w:right="1440" w:bottom="1440" w:left="1440" w:header="708" w:footer="708" w:gutter="0"/>
          <w:cols w:space="720"/>
        </w:sectPr>
      </w:pPr>
    </w:p>
    <w:p w:rsidR="00000000" w:rsidRDefault="004C292B">
      <w:pPr>
        <w:pStyle w:val="Body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mallCaps/>
          <w:sz w:val="24"/>
          <w:szCs w:val="24"/>
        </w:rPr>
      </w:pPr>
      <w:r>
        <w:rPr>
          <w:rFonts w:ascii="Times New Roman Bold"/>
          <w:smallCaps/>
          <w:sz w:val="24"/>
          <w:szCs w:val="24"/>
        </w:rPr>
        <w:lastRenderedPageBreak/>
        <w:t>Mandate</w:t>
      </w:r>
      <w:r>
        <w:rPr>
          <w:rFonts w:ascii="Times New Roman" w:eastAsia="Times New Roman" w:hAnsi="Times New Roman" w:cs="Times New Roman"/>
          <w:i/>
          <w:iCs/>
          <w:smallCaps/>
          <w:sz w:val="24"/>
          <w:szCs w:val="24"/>
          <w:vertAlign w:val="superscript"/>
        </w:rPr>
        <w:footnoteReference w:id="1"/>
      </w:r>
      <w:r>
        <w:rPr>
          <w:rFonts w:ascii="Times New Roman Bold"/>
          <w:smallCaps/>
          <w:sz w:val="24"/>
          <w:szCs w:val="24"/>
        </w:rPr>
        <w:t xml:space="preserve"> </w:t>
      </w:r>
    </w:p>
    <w:p w:rsidR="00000000" w:rsidRDefault="004C292B">
      <w:pPr>
        <w:pStyle w:val="Body"/>
        <w:spacing w:after="0" w:line="240" w:lineRule="auto"/>
        <w:outlineLvl w:val="0"/>
        <w:rPr>
          <w:rFonts w:ascii="Times New Roman Bold" w:eastAsia="Times New Roman Bold" w:hAnsi="Times New Roman Bold" w:cs="Times New Roman Bold"/>
          <w:smallCaps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I, the undersigned, 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sz w:val="24"/>
          <w:szCs w:val="24"/>
        </w:rPr>
        <w:t>forename</w:t>
      </w:r>
      <w:proofErr w:type="gramEnd"/>
      <w:r>
        <w:rPr>
          <w:rFonts w:ascii="Times New Roman"/>
          <w:sz w:val="24"/>
          <w:szCs w:val="24"/>
        </w:rPr>
        <w:t xml:space="preserve"> and surname of the legal representative of the partner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signing this mandate],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representing</w:t>
      </w:r>
      <w:proofErr w:type="gramEnd"/>
      <w:r>
        <w:rPr>
          <w:rFonts w:ascii="Times New Roman"/>
          <w:sz w:val="24"/>
          <w:szCs w:val="24"/>
        </w:rPr>
        <w:t xml:space="preserve">, </w:t>
      </w:r>
    </w:p>
    <w:p w:rsidR="00000000" w:rsidRDefault="004C292B">
      <w:pPr>
        <w:pStyle w:val="Body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sz w:val="24"/>
          <w:szCs w:val="24"/>
        </w:rPr>
        <w:t>full</w:t>
      </w:r>
      <w:proofErr w:type="gramEnd"/>
      <w:r>
        <w:rPr>
          <w:rFonts w:ascii="Times New Roman"/>
          <w:sz w:val="24"/>
          <w:szCs w:val="24"/>
        </w:rPr>
        <w:t xml:space="preserve"> official name of partner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>]</w:t>
      </w:r>
      <w:r>
        <w:rPr>
          <w:rFonts w:ascii="Times New Roman"/>
          <w:i/>
          <w:iCs/>
          <w:sz w:val="24"/>
          <w:szCs w:val="24"/>
        </w:rPr>
        <w:t xml:space="preserve"> [ACRONYM]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i/>
          <w:iCs/>
          <w:sz w:val="24"/>
          <w:szCs w:val="24"/>
        </w:rPr>
        <w:t>official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legal status or form</w:t>
      </w:r>
      <w:r>
        <w:rPr>
          <w:rFonts w:ascii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i/>
          <w:iCs/>
          <w:sz w:val="24"/>
          <w:szCs w:val="24"/>
        </w:rPr>
        <w:t>official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registration No</w:t>
      </w:r>
      <w:r>
        <w:rPr>
          <w:rFonts w:ascii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3"/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sz w:val="24"/>
          <w:szCs w:val="24"/>
        </w:rPr>
        <w:t>full</w:t>
      </w:r>
      <w:proofErr w:type="gramEnd"/>
      <w:r>
        <w:rPr>
          <w:rFonts w:ascii="Times New Roman"/>
          <w:sz w:val="24"/>
          <w:szCs w:val="24"/>
        </w:rPr>
        <w:t xml:space="preserve"> official address]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r>
        <w:rPr>
          <w:rFonts w:ascii="Times New Roman"/>
          <w:i/>
          <w:iCs/>
          <w:sz w:val="24"/>
          <w:szCs w:val="24"/>
        </w:rPr>
        <w:t>VAT number</w:t>
      </w:r>
      <w:r>
        <w:rPr>
          <w:rFonts w:ascii="Times New Roman"/>
          <w:sz w:val="24"/>
          <w:szCs w:val="24"/>
        </w:rPr>
        <w:t>],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hereinafter</w:t>
      </w:r>
      <w:proofErr w:type="gramEnd"/>
      <w:r>
        <w:rPr>
          <w:rFonts w:ascii="Times New Roman"/>
          <w:sz w:val="24"/>
          <w:szCs w:val="24"/>
        </w:rPr>
        <w:t xml:space="preserve"> referred to as "the partner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" or "my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>",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for</w:t>
      </w:r>
      <w:proofErr w:type="gramEnd"/>
      <w:r>
        <w:rPr>
          <w:rFonts w:ascii="Times New Roman"/>
          <w:sz w:val="24"/>
          <w:szCs w:val="24"/>
        </w:rPr>
        <w:t xml:space="preserve"> the</w:t>
      </w:r>
      <w:r>
        <w:rPr>
          <w:rFonts w:ascii="Times New Roman"/>
          <w:sz w:val="24"/>
          <w:szCs w:val="24"/>
        </w:rPr>
        <w:t xml:space="preserve"> purposes of participating in the project </w:t>
      </w:r>
      <w:r w:rsidR="008E676D" w:rsidRPr="008E676D">
        <w:rPr>
          <w:rFonts w:ascii="Times New Roman"/>
          <w:b/>
          <w:sz w:val="24"/>
          <w:szCs w:val="24"/>
        </w:rPr>
        <w:t>TLx8A</w:t>
      </w:r>
      <w:r>
        <w:rPr>
          <w:rFonts w:ascii="Times New Roman"/>
          <w:sz w:val="24"/>
          <w:szCs w:val="24"/>
        </w:rPr>
        <w:t xml:space="preserve"> under the Erasmus+ </w:t>
      </w:r>
      <w:proofErr w:type="spellStart"/>
      <w:r>
        <w:rPr>
          <w:rFonts w:ascii="Times New Roman"/>
          <w:sz w:val="24"/>
          <w:szCs w:val="24"/>
        </w:rPr>
        <w:t>programme</w:t>
      </w:r>
      <w:proofErr w:type="spellEnd"/>
      <w:r>
        <w:rPr>
          <w:rFonts w:ascii="Times New Roman"/>
          <w:sz w:val="24"/>
          <w:szCs w:val="24"/>
        </w:rPr>
        <w:t xml:space="preserve"> (her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f</w:t>
      </w:r>
      <w:r>
        <w:rPr>
          <w:rFonts w:ascii="Times New Roman"/>
          <w:sz w:val="24"/>
          <w:szCs w:val="24"/>
        </w:rPr>
        <w:t>ter referred to as "the project")</w:t>
      </w:r>
    </w:p>
    <w:p w:rsidR="00000000" w:rsidRPr="008E676D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spellStart"/>
      <w:proofErr w:type="gramStart"/>
      <w:r w:rsidRPr="008E676D">
        <w:rPr>
          <w:rFonts w:ascii="Times New Roman"/>
          <w:sz w:val="24"/>
          <w:szCs w:val="24"/>
          <w:lang w:val="pt-PT"/>
        </w:rPr>
        <w:t>hereby</w:t>
      </w:r>
      <w:proofErr w:type="spellEnd"/>
      <w:proofErr w:type="gramEnd"/>
      <w:r w:rsidRPr="008E676D">
        <w:rPr>
          <w:rFonts w:ascii="Times New Roman"/>
          <w:sz w:val="24"/>
          <w:szCs w:val="24"/>
          <w:lang w:val="pt-PT"/>
        </w:rPr>
        <w:t>:</w:t>
      </w:r>
    </w:p>
    <w:p w:rsidR="00000000" w:rsidRPr="008E676D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8E676D">
        <w:rPr>
          <w:rFonts w:ascii="Times New Roman"/>
          <w:sz w:val="24"/>
          <w:szCs w:val="24"/>
          <w:lang w:val="pt-PT"/>
        </w:rPr>
        <w:t xml:space="preserve">1. Mandate  </w:t>
      </w:r>
    </w:p>
    <w:p w:rsidR="00000000" w:rsidRPr="008E676D" w:rsidRDefault="004C292B">
      <w:pPr>
        <w:pStyle w:val="Body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00000" w:rsidRPr="008E676D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8E676D">
        <w:rPr>
          <w:rFonts w:ascii="Times New Roman"/>
          <w:sz w:val="24"/>
          <w:szCs w:val="24"/>
          <w:lang w:val="pt-PT"/>
        </w:rPr>
        <w:t>Associa</w:t>
      </w:r>
      <w:r w:rsidRPr="008E676D">
        <w:rPr>
          <w:sz w:val="24"/>
          <w:szCs w:val="24"/>
          <w:lang w:val="pt-PT"/>
        </w:rPr>
        <w:t>çã</w:t>
      </w:r>
      <w:r w:rsidRPr="008E676D">
        <w:rPr>
          <w:rFonts w:ascii="Times New Roman"/>
          <w:sz w:val="24"/>
          <w:szCs w:val="24"/>
          <w:lang w:val="pt-PT"/>
        </w:rPr>
        <w:t>o Spin para o Interc</w:t>
      </w:r>
      <w:r w:rsidRPr="008E676D">
        <w:rPr>
          <w:sz w:val="24"/>
          <w:szCs w:val="24"/>
          <w:lang w:val="pt-PT"/>
        </w:rPr>
        <w:t>â</w:t>
      </w:r>
      <w:r w:rsidRPr="008E676D">
        <w:rPr>
          <w:rFonts w:ascii="Times New Roman"/>
          <w:sz w:val="24"/>
          <w:szCs w:val="24"/>
          <w:lang w:val="pt-PT"/>
        </w:rPr>
        <w:t>mbio, Forma</w:t>
      </w:r>
      <w:r w:rsidRPr="008E676D">
        <w:rPr>
          <w:sz w:val="24"/>
          <w:szCs w:val="24"/>
          <w:lang w:val="pt-PT"/>
        </w:rPr>
        <w:t>çã</w:t>
      </w:r>
      <w:r w:rsidRPr="008E676D">
        <w:rPr>
          <w:rFonts w:ascii="Times New Roman"/>
          <w:sz w:val="24"/>
          <w:szCs w:val="24"/>
          <w:lang w:val="pt-PT"/>
        </w:rPr>
        <w:t>o e Coopera</w:t>
      </w:r>
      <w:r w:rsidRPr="008E676D">
        <w:rPr>
          <w:sz w:val="24"/>
          <w:szCs w:val="24"/>
          <w:lang w:val="pt-PT"/>
        </w:rPr>
        <w:t>çã</w:t>
      </w:r>
      <w:r w:rsidRPr="008E676D">
        <w:rPr>
          <w:rFonts w:ascii="Times New Roman"/>
          <w:sz w:val="24"/>
          <w:szCs w:val="24"/>
          <w:lang w:val="pt-PT"/>
        </w:rPr>
        <w:t>o entre os Povos</w:t>
      </w:r>
    </w:p>
    <w:p w:rsidR="00000000" w:rsidRPr="008E676D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8E676D">
        <w:rPr>
          <w:rFonts w:ascii="Times New Roman"/>
          <w:sz w:val="24"/>
          <w:szCs w:val="24"/>
          <w:lang w:val="pt-PT"/>
        </w:rPr>
        <w:t>NGO</w:t>
      </w:r>
    </w:p>
    <w:p w:rsidR="00000000" w:rsidRPr="008E676D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</w:pPr>
      <w:r w:rsidRPr="008E676D">
        <w:rPr>
          <w:rFonts w:ascii="Times New Roman"/>
          <w:sz w:val="24"/>
          <w:szCs w:val="24"/>
          <w:lang w:val="pt-PT"/>
        </w:rPr>
        <w:t>508 499 038</w:t>
      </w:r>
    </w:p>
    <w:p w:rsidR="00000000" w:rsidRPr="008E676D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8E676D">
        <w:rPr>
          <w:rFonts w:ascii="Times New Roman"/>
          <w:sz w:val="24"/>
          <w:szCs w:val="24"/>
          <w:lang w:val="pt-PT"/>
        </w:rPr>
        <w:t>Rua Rio Tejo, n</w:t>
      </w:r>
      <w:r w:rsidRPr="008E676D">
        <w:rPr>
          <w:sz w:val="24"/>
          <w:szCs w:val="24"/>
          <w:lang w:val="pt-PT"/>
        </w:rPr>
        <w:t xml:space="preserve">º </w:t>
      </w:r>
      <w:r w:rsidRPr="008E676D">
        <w:rPr>
          <w:rFonts w:ascii="Times New Roman"/>
          <w:sz w:val="24"/>
          <w:szCs w:val="24"/>
          <w:lang w:val="pt-PT"/>
        </w:rPr>
        <w:t>7</w:t>
      </w:r>
      <w:r w:rsidRPr="008E676D">
        <w:rPr>
          <w:rFonts w:ascii="Times New Roman" w:eastAsia="Times New Roman" w:hAnsi="Times New Roman" w:cs="Times New Roman"/>
          <w:sz w:val="24"/>
          <w:szCs w:val="24"/>
          <w:lang w:val="pt-PT"/>
        </w:rPr>
        <w:cr/>
      </w:r>
      <w:r w:rsidRPr="008E676D">
        <w:rPr>
          <w:rFonts w:ascii="Times New Roman"/>
          <w:sz w:val="24"/>
          <w:szCs w:val="24"/>
          <w:lang w:val="pt-PT"/>
        </w:rPr>
        <w:t>Anti</w:t>
      </w:r>
      <w:r w:rsidRPr="008E676D">
        <w:rPr>
          <w:rFonts w:ascii="Times New Roman"/>
          <w:sz w:val="24"/>
          <w:szCs w:val="24"/>
          <w:lang w:val="pt-PT"/>
        </w:rPr>
        <w:t>ga Escola Rio Tejo</w:t>
      </w:r>
      <w:r w:rsidRPr="008E676D">
        <w:rPr>
          <w:rFonts w:ascii="Times New Roman" w:eastAsia="Times New Roman" w:hAnsi="Times New Roman" w:cs="Times New Roman"/>
          <w:sz w:val="24"/>
          <w:szCs w:val="24"/>
          <w:lang w:val="pt-PT"/>
        </w:rPr>
        <w:cr/>
      </w:r>
      <w:r w:rsidRPr="008E676D">
        <w:rPr>
          <w:rFonts w:ascii="Times New Roman"/>
          <w:sz w:val="24"/>
          <w:szCs w:val="24"/>
          <w:lang w:val="pt-PT"/>
        </w:rPr>
        <w:t>1600-746 Lisboa (Portugal)</w:t>
      </w:r>
    </w:p>
    <w:p w:rsidR="00000000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508 499 038,</w:t>
      </w:r>
    </w:p>
    <w:p w:rsidR="00000000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represented</w:t>
      </w:r>
      <w:proofErr w:type="gramEnd"/>
      <w:r>
        <w:rPr>
          <w:rFonts w:ascii="Times New Roman"/>
          <w:sz w:val="24"/>
          <w:szCs w:val="24"/>
        </w:rPr>
        <w:t xml:space="preserve"> by Carla Raquel Carvalho, Vice-President</w:t>
      </w:r>
    </w:p>
    <w:p w:rsidR="00000000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hereinafter</w:t>
      </w:r>
      <w:proofErr w:type="gramEnd"/>
      <w:r>
        <w:rPr>
          <w:rFonts w:ascii="Times New Roman"/>
          <w:sz w:val="24"/>
          <w:szCs w:val="24"/>
        </w:rPr>
        <w:t xml:space="preserve"> referred to as "the coordinator</w:t>
      </w:r>
      <w:r>
        <w:rPr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)</w:t>
      </w:r>
    </w:p>
    <w:p w:rsidR="00000000" w:rsidRDefault="004C292B">
      <w:pPr>
        <w:pStyle w:val="Body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To submit in my name and on behalf of 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the project application for funding within</w:t>
      </w:r>
      <w:r>
        <w:rPr>
          <w:rFonts w:ascii="Times New Roman"/>
          <w:sz w:val="24"/>
          <w:szCs w:val="24"/>
        </w:rPr>
        <w:t xml:space="preserve"> the Erasmus+ </w:t>
      </w:r>
      <w:proofErr w:type="spellStart"/>
      <w:r>
        <w:rPr>
          <w:rFonts w:ascii="Times New Roman"/>
          <w:sz w:val="24"/>
          <w:szCs w:val="24"/>
        </w:rPr>
        <w:t>programme</w:t>
      </w:r>
      <w:proofErr w:type="spellEnd"/>
      <w:r>
        <w:rPr>
          <w:rFonts w:ascii="Times New Roman"/>
          <w:sz w:val="24"/>
          <w:szCs w:val="24"/>
        </w:rPr>
        <w:t xml:space="preserve"> to Ag</w:t>
      </w:r>
      <w:r>
        <w:rPr>
          <w:sz w:val="24"/>
          <w:szCs w:val="24"/>
        </w:rPr>
        <w:t>ê</w:t>
      </w:r>
      <w:r>
        <w:rPr>
          <w:rFonts w:ascii="Times New Roman"/>
          <w:sz w:val="24"/>
          <w:szCs w:val="24"/>
        </w:rPr>
        <w:t xml:space="preserve">ncia </w:t>
      </w:r>
      <w:proofErr w:type="spellStart"/>
      <w:r>
        <w:rPr>
          <w:rFonts w:ascii="Times New Roman"/>
          <w:sz w:val="24"/>
          <w:szCs w:val="24"/>
        </w:rPr>
        <w:t>Nacional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para</w:t>
      </w:r>
      <w:proofErr w:type="spellEnd"/>
      <w:r>
        <w:rPr>
          <w:rFonts w:ascii="Times New Roman"/>
          <w:sz w:val="24"/>
          <w:szCs w:val="24"/>
        </w:rPr>
        <w:t xml:space="preserve"> a Gest</w:t>
      </w:r>
      <w:r>
        <w:rPr>
          <w:sz w:val="24"/>
          <w:szCs w:val="24"/>
        </w:rPr>
        <w:t>ã</w:t>
      </w:r>
      <w:r>
        <w:rPr>
          <w:rFonts w:ascii="Times New Roman"/>
          <w:sz w:val="24"/>
          <w:szCs w:val="24"/>
        </w:rPr>
        <w:t xml:space="preserve">o do </w:t>
      </w:r>
      <w:proofErr w:type="spellStart"/>
      <w:r>
        <w:rPr>
          <w:rFonts w:ascii="Times New Roman"/>
          <w:sz w:val="24"/>
          <w:szCs w:val="24"/>
        </w:rPr>
        <w:t>Programa</w:t>
      </w:r>
      <w:proofErr w:type="spellEnd"/>
      <w:r>
        <w:rPr>
          <w:rFonts w:ascii="Times New Roman"/>
          <w:sz w:val="24"/>
          <w:szCs w:val="24"/>
        </w:rPr>
        <w:t xml:space="preserve"> Erasmus+ </w:t>
      </w:r>
      <w:proofErr w:type="spellStart"/>
      <w:r>
        <w:rPr>
          <w:rFonts w:ascii="Times New Roman"/>
          <w:sz w:val="24"/>
          <w:szCs w:val="24"/>
        </w:rPr>
        <w:t>Juventude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</w:t>
      </w:r>
      <w:r>
        <w:rPr>
          <w:sz w:val="24"/>
          <w:szCs w:val="24"/>
        </w:rPr>
        <w:t>çã</w:t>
      </w:r>
      <w:r>
        <w:rPr>
          <w:rFonts w:ascii="Times New Roman"/>
          <w:sz w:val="24"/>
          <w:szCs w:val="24"/>
        </w:rPr>
        <w:t>o</w:t>
      </w:r>
      <w:proofErr w:type="spellEnd"/>
      <w:r>
        <w:rPr>
          <w:rFonts w:ascii="Times New Roman"/>
          <w:sz w:val="24"/>
          <w:szCs w:val="24"/>
        </w:rPr>
        <w:t xml:space="preserve"> in Portugal  </w:t>
      </w:r>
    </w:p>
    <w:p w:rsidR="00000000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lastRenderedPageBreak/>
        <w:t>hereinafter</w:t>
      </w:r>
      <w:proofErr w:type="gramEnd"/>
      <w:r>
        <w:rPr>
          <w:rFonts w:ascii="Times New Roman"/>
          <w:sz w:val="24"/>
          <w:szCs w:val="24"/>
        </w:rPr>
        <w:t xml:space="preserve"> referred to as "the National Agency</w:t>
      </w:r>
      <w:r>
        <w:rPr>
          <w:sz w:val="24"/>
          <w:szCs w:val="24"/>
        </w:rPr>
        <w:t>”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 case the project is granted by the National Agency, to sign in my name and on behalf of my </w:t>
      </w:r>
      <w:proofErr w:type="spellStart"/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rganisation</w:t>
      </w:r>
      <w:proofErr w:type="spellEnd"/>
      <w:r>
        <w:rPr>
          <w:rFonts w:ascii="Times New Roman"/>
          <w:sz w:val="24"/>
          <w:szCs w:val="24"/>
        </w:rPr>
        <w:t xml:space="preserve"> the grant agreement and its possible subsequent amendments with the N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 xml:space="preserve">tional Agency. 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Mandate the coordinator to act on behalf of 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in compliance with the grant agreement.</w:t>
      </w:r>
    </w:p>
    <w:p w:rsidR="00000000" w:rsidRDefault="004C292B">
      <w:pPr>
        <w:pStyle w:val="Body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hereby confirm that I accept all terms and conditio</w:t>
      </w:r>
      <w:r>
        <w:rPr>
          <w:rFonts w:ascii="Times New Roman"/>
          <w:sz w:val="24"/>
          <w:szCs w:val="24"/>
        </w:rPr>
        <w:t>ns of the grant agreement and, in partic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lar, all provisions affecting the coordinator and the other beneficiaries. In particular, I acknowledge that, by virtue of this mandate, the coordinator alone is entitled to receive funds from the National Agency an</w:t>
      </w:r>
      <w:r>
        <w:rPr>
          <w:rFonts w:ascii="Times New Roman"/>
          <w:sz w:val="24"/>
          <w:szCs w:val="24"/>
        </w:rPr>
        <w:t xml:space="preserve">d distribute the amounts corresponding to my </w:t>
      </w:r>
      <w:proofErr w:type="spellStart"/>
      <w:r>
        <w:rPr>
          <w:rFonts w:ascii="Times New Roman"/>
          <w:sz w:val="24"/>
          <w:szCs w:val="24"/>
        </w:rPr>
        <w:t>organisation's</w:t>
      </w:r>
      <w:proofErr w:type="spellEnd"/>
      <w:r>
        <w:rPr>
          <w:rFonts w:ascii="Times New Roman"/>
          <w:sz w:val="24"/>
          <w:szCs w:val="24"/>
        </w:rPr>
        <w:t xml:space="preserve"> pa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ticipation in the project.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certify that the information related to 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contained in this application is co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 xml:space="preserve">rect and that 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has not received/applied for any other EU</w:t>
      </w:r>
      <w:r>
        <w:rPr>
          <w:rFonts w:ascii="Times New Roman"/>
          <w:sz w:val="24"/>
          <w:szCs w:val="24"/>
        </w:rPr>
        <w:t xml:space="preserve"> funding to carry out the activity which is the subject of this project application. 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hereby accept that 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will do everything in its power to help the coordinator </w:t>
      </w:r>
      <w:proofErr w:type="spellStart"/>
      <w:r>
        <w:rPr>
          <w:rFonts w:ascii="Times New Roman"/>
          <w:sz w:val="24"/>
          <w:szCs w:val="24"/>
        </w:rPr>
        <w:t>fulfil</w:t>
      </w:r>
      <w:proofErr w:type="spellEnd"/>
      <w:r>
        <w:rPr>
          <w:rFonts w:ascii="Times New Roman"/>
          <w:sz w:val="24"/>
          <w:szCs w:val="24"/>
        </w:rPr>
        <w:t xml:space="preserve"> its obligations under the grant agreement, and in particular, to prov</w:t>
      </w:r>
      <w:r>
        <w:rPr>
          <w:rFonts w:ascii="Times New Roman"/>
          <w:sz w:val="24"/>
          <w:szCs w:val="24"/>
        </w:rPr>
        <w:t>ide to the coordin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tor, on its request, documents or information may be required in relation to the grant agre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ment.</w:t>
      </w:r>
    </w:p>
    <w:p w:rsidR="00000000" w:rsidRDefault="004C292B">
      <w:pPr>
        <w:pStyle w:val="Body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hereby declare that the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I represent is not in any of the situations of exclusion set out in the project application and tha</w:t>
      </w:r>
      <w:r>
        <w:rPr>
          <w:rFonts w:ascii="Times New Roman"/>
          <w:sz w:val="24"/>
          <w:szCs w:val="24"/>
        </w:rPr>
        <w:t>t it has the operational and financial capacity to co</w:t>
      </w:r>
      <w:r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 xml:space="preserve">plete the proposed action or work </w:t>
      </w:r>
      <w:proofErr w:type="spellStart"/>
      <w:r>
        <w:rPr>
          <w:rFonts w:ascii="Times New Roman"/>
          <w:sz w:val="24"/>
          <w:szCs w:val="24"/>
        </w:rPr>
        <w:t>programme</w:t>
      </w:r>
      <w:proofErr w:type="spellEnd"/>
      <w:r>
        <w:rPr>
          <w:rFonts w:ascii="Times New Roman"/>
          <w:sz w:val="24"/>
          <w:szCs w:val="24"/>
        </w:rPr>
        <w:t xml:space="preserve"> as set out in the project application.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hereby declare to agree on behalf of 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that the provisions of the grant agre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ment shall take precedenc</w:t>
      </w:r>
      <w:r>
        <w:rPr>
          <w:rFonts w:ascii="Times New Roman"/>
          <w:sz w:val="24"/>
          <w:szCs w:val="24"/>
        </w:rPr>
        <w:t xml:space="preserve">e over any other agreement between my </w:t>
      </w:r>
      <w:proofErr w:type="spellStart"/>
      <w:r>
        <w:rPr>
          <w:rFonts w:ascii="Times New Roman"/>
          <w:sz w:val="24"/>
          <w:szCs w:val="24"/>
        </w:rPr>
        <w:t>organisation</w:t>
      </w:r>
      <w:proofErr w:type="spellEnd"/>
      <w:r>
        <w:rPr>
          <w:rFonts w:ascii="Times New Roman"/>
          <w:sz w:val="24"/>
          <w:szCs w:val="24"/>
        </w:rPr>
        <w:t xml:space="preserve"> and the coo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dinator that may have an effect on the implementation of the grant agreement, including this mandate.</w:t>
      </w: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This mandate shall be annexed to the </w:t>
      </w:r>
      <w:r>
        <w:rPr>
          <w:rFonts w:ascii="Times New Roman"/>
          <w:sz w:val="24"/>
          <w:szCs w:val="24"/>
        </w:rPr>
        <w:t>project application</w:t>
      </w:r>
      <w:r w:rsidR="008E676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and shall form</w:t>
      </w:r>
      <w:r>
        <w:rPr>
          <w:rFonts w:ascii="Times New Roman"/>
          <w:sz w:val="24"/>
          <w:szCs w:val="24"/>
        </w:rPr>
        <w:t xml:space="preserve"> an integral part of the grant agreement in case the project is selected for funding.</w:t>
      </w:r>
    </w:p>
    <w:p w:rsidR="00000000" w:rsidRDefault="004C292B">
      <w:pPr>
        <w:pStyle w:val="Body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240" w:line="240" w:lineRule="auto"/>
        <w:ind w:left="5812" w:hanging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SIGNATURE</w:t>
      </w:r>
    </w:p>
    <w:p w:rsidR="00000000" w:rsidRDefault="004C292B">
      <w:pPr>
        <w:pStyle w:val="Body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sz w:val="24"/>
          <w:szCs w:val="24"/>
        </w:rPr>
        <w:t>forename</w:t>
      </w:r>
      <w:proofErr w:type="gramEnd"/>
      <w:r>
        <w:rPr>
          <w:rFonts w:ascii="Times New Roman"/>
          <w:sz w:val="24"/>
          <w:szCs w:val="24"/>
        </w:rPr>
        <w:t xml:space="preserve">, surname, function of the legal representative of the mandating partner </w:t>
      </w:r>
      <w:proofErr w:type="spellStart"/>
      <w:r>
        <w:rPr>
          <w:rFonts w:ascii="Times New Roman"/>
          <w:sz w:val="24"/>
          <w:szCs w:val="24"/>
        </w:rPr>
        <w:t>organis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tion</w:t>
      </w:r>
      <w:proofErr w:type="spellEnd"/>
      <w:r>
        <w:rPr>
          <w:rFonts w:ascii="Times New Roman"/>
          <w:sz w:val="24"/>
          <w:szCs w:val="24"/>
        </w:rPr>
        <w:t>]</w:t>
      </w:r>
    </w:p>
    <w:p w:rsidR="00000000" w:rsidRDefault="004C292B">
      <w:pPr>
        <w:pStyle w:val="Body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240" w:line="240" w:lineRule="auto"/>
        <w:ind w:left="5812" w:hanging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spacing w:after="240" w:line="240" w:lineRule="auto"/>
        <w:ind w:left="5812" w:hanging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sz w:val="24"/>
          <w:szCs w:val="24"/>
        </w:rPr>
        <w:t>signature</w:t>
      </w:r>
      <w:proofErr w:type="gramEnd"/>
      <w:r>
        <w:rPr>
          <w:rFonts w:ascii="Times New Roman"/>
          <w:sz w:val="24"/>
          <w:szCs w:val="24"/>
        </w:rPr>
        <w:t>]</w:t>
      </w:r>
      <w:r>
        <w:rPr>
          <w:rFonts w:ascii="Times New Roman"/>
          <w:sz w:val="24"/>
          <w:szCs w:val="24"/>
        </w:rPr>
        <w:tab/>
      </w:r>
    </w:p>
    <w:p w:rsidR="00000000" w:rsidRDefault="004C292B">
      <w:pPr>
        <w:pStyle w:val="Body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Done at [place], [date]</w:t>
      </w:r>
      <w:r>
        <w:rPr>
          <w:rFonts w:ascii="Times New Roman"/>
          <w:sz w:val="24"/>
          <w:szCs w:val="24"/>
        </w:rPr>
        <w:tab/>
      </w:r>
    </w:p>
    <w:p w:rsidR="00000000" w:rsidRPr="008E676D" w:rsidRDefault="004C292B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8E676D">
        <w:rPr>
          <w:rFonts w:ascii="Times New Roman"/>
          <w:sz w:val="24"/>
          <w:szCs w:val="24"/>
          <w:lang w:val="pt-PT"/>
        </w:rPr>
        <w:t>Carla Raquel Carvalh</w:t>
      </w:r>
      <w:r w:rsidRPr="008E676D">
        <w:rPr>
          <w:rFonts w:ascii="Times New Roman"/>
          <w:sz w:val="24"/>
          <w:szCs w:val="24"/>
          <w:lang w:val="pt-PT"/>
        </w:rPr>
        <w:t xml:space="preserve">o, </w:t>
      </w:r>
      <w:proofErr w:type="spellStart"/>
      <w:r w:rsidRPr="008E676D">
        <w:rPr>
          <w:rFonts w:ascii="Times New Roman"/>
          <w:sz w:val="24"/>
          <w:szCs w:val="24"/>
          <w:lang w:val="pt-PT"/>
        </w:rPr>
        <w:t>Vice-President</w:t>
      </w:r>
      <w:proofErr w:type="spellEnd"/>
      <w:r w:rsidRPr="008E676D">
        <w:rPr>
          <w:rFonts w:ascii="Times New Roman"/>
          <w:sz w:val="24"/>
          <w:szCs w:val="24"/>
          <w:lang w:val="pt-PT"/>
        </w:rPr>
        <w:t>,</w:t>
      </w:r>
    </w:p>
    <w:p w:rsidR="00000000" w:rsidRPr="008E676D" w:rsidRDefault="004C292B">
      <w:pPr>
        <w:pStyle w:val="Body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8E676D">
        <w:rPr>
          <w:rFonts w:ascii="Times New Roman"/>
          <w:sz w:val="24"/>
          <w:szCs w:val="24"/>
          <w:lang w:val="pt-PT"/>
        </w:rPr>
        <w:t>Associa</w:t>
      </w:r>
      <w:r w:rsidRPr="008E676D">
        <w:rPr>
          <w:sz w:val="24"/>
          <w:szCs w:val="24"/>
          <w:lang w:val="pt-PT"/>
        </w:rPr>
        <w:t>çã</w:t>
      </w:r>
      <w:r w:rsidRPr="008E676D">
        <w:rPr>
          <w:rFonts w:ascii="Times New Roman"/>
          <w:sz w:val="24"/>
          <w:szCs w:val="24"/>
          <w:lang w:val="pt-PT"/>
        </w:rPr>
        <w:t>o Spin para o Interc</w:t>
      </w:r>
      <w:r w:rsidRPr="008E676D">
        <w:rPr>
          <w:sz w:val="24"/>
          <w:szCs w:val="24"/>
          <w:lang w:val="pt-PT"/>
        </w:rPr>
        <w:t>â</w:t>
      </w:r>
      <w:r w:rsidRPr="008E676D">
        <w:rPr>
          <w:rFonts w:ascii="Times New Roman"/>
          <w:sz w:val="24"/>
          <w:szCs w:val="24"/>
          <w:lang w:val="pt-PT"/>
        </w:rPr>
        <w:t>mbio, Forma</w:t>
      </w:r>
      <w:r w:rsidRPr="008E676D">
        <w:rPr>
          <w:sz w:val="24"/>
          <w:szCs w:val="24"/>
          <w:lang w:val="pt-PT"/>
        </w:rPr>
        <w:t>çã</w:t>
      </w:r>
      <w:r w:rsidRPr="008E676D">
        <w:rPr>
          <w:rFonts w:ascii="Times New Roman"/>
          <w:sz w:val="24"/>
          <w:szCs w:val="24"/>
          <w:lang w:val="pt-PT"/>
        </w:rPr>
        <w:t>o e Coopera</w:t>
      </w:r>
      <w:r w:rsidRPr="008E676D">
        <w:rPr>
          <w:sz w:val="24"/>
          <w:szCs w:val="24"/>
          <w:lang w:val="pt-PT"/>
        </w:rPr>
        <w:t>çã</w:t>
      </w:r>
      <w:r w:rsidRPr="008E676D">
        <w:rPr>
          <w:rFonts w:ascii="Times New Roman"/>
          <w:sz w:val="24"/>
          <w:szCs w:val="24"/>
          <w:lang w:val="pt-PT"/>
        </w:rPr>
        <w:t>o entre os Povos</w:t>
      </w:r>
    </w:p>
    <w:p w:rsidR="00000000" w:rsidRPr="008E676D" w:rsidRDefault="004C292B">
      <w:pPr>
        <w:pStyle w:val="Body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00000" w:rsidRDefault="004C292B">
      <w:pPr>
        <w:pStyle w:val="Body"/>
        <w:spacing w:after="240" w:line="240" w:lineRule="auto"/>
        <w:ind w:left="5812" w:hanging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[</w:t>
      </w:r>
      <w:proofErr w:type="gramStart"/>
      <w:r>
        <w:rPr>
          <w:rFonts w:ascii="Times New Roman"/>
          <w:sz w:val="24"/>
          <w:szCs w:val="24"/>
        </w:rPr>
        <w:t>signature</w:t>
      </w:r>
      <w:proofErr w:type="gramEnd"/>
      <w:r>
        <w:rPr>
          <w:rFonts w:ascii="Times New Roman"/>
          <w:sz w:val="24"/>
          <w:szCs w:val="24"/>
        </w:rPr>
        <w:t>]</w:t>
      </w:r>
      <w:r>
        <w:rPr>
          <w:rFonts w:ascii="Times New Roman"/>
          <w:sz w:val="24"/>
          <w:szCs w:val="24"/>
        </w:rPr>
        <w:tab/>
      </w:r>
    </w:p>
    <w:p w:rsidR="00000000" w:rsidRDefault="004C292B">
      <w:pPr>
        <w:pStyle w:val="Body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92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Done at [place], [date]</w:t>
      </w:r>
    </w:p>
    <w:p w:rsidR="00000000" w:rsidRDefault="004C292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C292B" w:rsidRDefault="004C292B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>
        <w:rPr>
          <w:rFonts w:ascii="Times New Roman"/>
          <w:sz w:val="24"/>
          <w:szCs w:val="24"/>
        </w:rPr>
        <w:t>In duplicate in English</w:t>
      </w:r>
    </w:p>
    <w:sectPr w:rsidR="004C292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2B" w:rsidRDefault="004C292B">
      <w:r>
        <w:separator/>
      </w:r>
    </w:p>
  </w:endnote>
  <w:endnote w:type="continuationSeparator" w:id="0">
    <w:p w:rsidR="004C292B" w:rsidRDefault="004C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92B">
    <w:pPr>
      <w:pStyle w:val="Footer"/>
      <w:tabs>
        <w:tab w:val="clear" w:pos="9026"/>
        <w:tab w:val="right" w:pos="9000"/>
      </w:tabs>
      <w:jc w:val="right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fldChar w:fldCharType="begin"/>
    </w:r>
    <w:r>
      <w:instrText xml:space="preserve"> PAGE </w:instrText>
    </w:r>
    <w:r>
      <w:fldChar w:fldCharType="separate"/>
    </w:r>
    <w:r w:rsidR="008E676D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92B">
    <w:pPr>
      <w:pStyle w:val="Footer"/>
      <w:tabs>
        <w:tab w:val="clear" w:pos="9026"/>
        <w:tab w:val="right" w:pos="9000"/>
      </w:tabs>
      <w:jc w:val="right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fldChar w:fldCharType="begin"/>
    </w:r>
    <w:r>
      <w:instrText xml:space="preserve"> PAGE </w:instrText>
    </w:r>
    <w:r>
      <w:fldChar w:fldCharType="separate"/>
    </w:r>
    <w:r w:rsidR="008E676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2B" w:rsidRDefault="004C292B">
      <w:r>
        <w:separator/>
      </w:r>
    </w:p>
  </w:footnote>
  <w:footnote w:type="continuationSeparator" w:id="0">
    <w:p w:rsidR="004C292B" w:rsidRDefault="004C292B">
      <w:r>
        <w:continuationSeparator/>
      </w:r>
    </w:p>
  </w:footnote>
  <w:footnote w:id="1">
    <w:p w:rsidR="00000000" w:rsidRDefault="004C292B">
      <w:pPr>
        <w:pStyle w:val="FootnoteText"/>
        <w:spacing w:after="0"/>
        <w:ind w:left="284" w:hanging="284"/>
        <w:rPr>
          <w:rFonts w:ascii="Times New Roman" w:eastAsia="Arial Unicode MS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i/>
          <w:iCs/>
          <w:smallCaps/>
          <w:sz w:val="24"/>
          <w:szCs w:val="24"/>
          <w:vertAlign w:val="superscript"/>
        </w:rPr>
        <w:footnoteRef/>
      </w:r>
      <w:r>
        <w:tab/>
      </w:r>
      <w:proofErr w:type="gramStart"/>
      <w:r>
        <w:rPr>
          <w:rFonts w:ascii="Times New Roman"/>
          <w:sz w:val="18"/>
          <w:szCs w:val="18"/>
        </w:rPr>
        <w:t xml:space="preserve">One original version of this Annex to be included for each partner </w:t>
      </w:r>
      <w:proofErr w:type="spellStart"/>
      <w:r>
        <w:rPr>
          <w:rFonts w:ascii="Times New Roman"/>
          <w:sz w:val="18"/>
          <w:szCs w:val="18"/>
        </w:rPr>
        <w:t>organisation</w:t>
      </w:r>
      <w:proofErr w:type="spellEnd"/>
      <w:r>
        <w:rPr>
          <w:rFonts w:ascii="Times New Roman"/>
          <w:sz w:val="18"/>
          <w:szCs w:val="18"/>
        </w:rPr>
        <w:t xml:space="preserve"> except for the co</w:t>
      </w:r>
      <w:r>
        <w:rPr>
          <w:rFonts w:ascii="Times New Roman"/>
          <w:sz w:val="18"/>
          <w:szCs w:val="18"/>
        </w:rPr>
        <w:t>ordinator.</w:t>
      </w:r>
      <w:proofErr w:type="gramEnd"/>
    </w:p>
  </w:footnote>
  <w:footnote w:id="2">
    <w:p w:rsidR="00000000" w:rsidRDefault="004C292B">
      <w:pPr>
        <w:pStyle w:val="FootnoteText"/>
        <w:spacing w:after="0"/>
        <w:rPr>
          <w:rFonts w:ascii="Times New Roman" w:eastAsia="Arial Unicode MS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rebuchet MS"/>
        </w:rPr>
        <w:t xml:space="preserve">    </w:t>
      </w:r>
      <w:r>
        <w:rPr>
          <w:rFonts w:ascii="Times New Roman"/>
          <w:sz w:val="18"/>
          <w:szCs w:val="18"/>
        </w:rPr>
        <w:t>To be deleted or filled in according to the "Legal Entity" form</w:t>
      </w:r>
    </w:p>
  </w:footnote>
  <w:footnote w:id="3">
    <w:p w:rsidR="00000000" w:rsidRDefault="004C292B">
      <w:pPr>
        <w:pStyle w:val="FootnoteText"/>
        <w:spacing w:after="0"/>
        <w:ind w:left="284" w:hanging="284"/>
        <w:rPr>
          <w:rFonts w:ascii="Times New Roman" w:eastAsia="Arial Unicode MS" w:hAnsi="Times New Roman" w:cs="Times New Roman"/>
          <w:color w:val="auto"/>
          <w:lang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tab/>
      </w:r>
      <w:r>
        <w:rPr>
          <w:rFonts w:ascii="Times New Roman"/>
          <w:sz w:val="18"/>
          <w:szCs w:val="18"/>
        </w:rPr>
        <w:t>To be deleted or filled in according to the "Legal Entity" form</w:t>
      </w:r>
      <w:r>
        <w:rPr>
          <w:rFonts w:ascii="Trebuchet M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92B">
    <w:pPr>
      <w:pStyle w:val="Header"/>
      <w:tabs>
        <w:tab w:val="clear" w:pos="9026"/>
        <w:tab w:val="right" w:pos="9000"/>
      </w:tabs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92B">
    <w:pPr>
      <w:pStyle w:val="Header"/>
      <w:tabs>
        <w:tab w:val="clear" w:pos="9026"/>
        <w:tab w:val="right" w:pos="9000"/>
      </w:tabs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rFonts w:ascii="Trebuchet MS"/>
        <w:sz w:val="18"/>
        <w:szCs w:val="18"/>
      </w:rPr>
      <w:t xml:space="preserve">Project title: </w:t>
    </w:r>
    <w:r w:rsidR="008E676D">
      <w:rPr>
        <w:rFonts w:ascii="Trebuchet MS"/>
        <w:sz w:val="18"/>
        <w:szCs w:val="18"/>
      </w:rPr>
      <w:t>TLx8A</w:t>
    </w:r>
    <w:r>
      <w:rPr>
        <w:rFonts w:ascii="Trebuchet MS"/>
        <w:sz w:val="18"/>
        <w:szCs w:val="18"/>
      </w:rPr>
      <w:tab/>
    </w:r>
    <w:r>
      <w:rPr>
        <w:rFonts w:ascii="Trebuchet MS"/>
        <w:sz w:val="18"/>
        <w:szCs w:val="18"/>
      </w:rPr>
      <w:tab/>
      <w:t xml:space="preserve">Erasmus+ </w:t>
    </w:r>
    <w:proofErr w:type="gramStart"/>
    <w:r>
      <w:rPr>
        <w:rFonts w:ascii="Trebuchet MS"/>
        <w:sz w:val="18"/>
        <w:szCs w:val="18"/>
      </w:rPr>
      <w:t>mandate :</w:t>
    </w:r>
    <w:proofErr w:type="gramEnd"/>
    <w:r>
      <w:rPr>
        <w:rFonts w:ascii="Trebuchet MS"/>
        <w:sz w:val="18"/>
        <w:szCs w:val="18"/>
      </w:rPr>
      <w:t xml:space="preserve"> </w:t>
    </w:r>
    <w:r>
      <w:rPr>
        <w:rFonts w:ascii="Trebuchet MS"/>
        <w:sz w:val="18"/>
        <w:szCs w:val="18"/>
      </w:rPr>
      <w:t>October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1">
    <w:nsid w:val="00000001"/>
    <w:multiLevelType w:val="multilevel"/>
    <w:tmpl w:val="894EE873"/>
    <w:numStyleLink w:val="ImportedStyle1"/>
  </w:abstractNum>
  <w:abstractNum w:abstractNumId="2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3">
    <w:nsid w:val="00000003"/>
    <w:multiLevelType w:val="multilevel"/>
    <w:tmpl w:val="894EE875"/>
    <w:numStyleLink w:val="ImportedStyle2"/>
  </w:abstractNum>
  <w:abstractNum w:abstractNumId="4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5">
    <w:nsid w:val="00000005"/>
    <w:multiLevelType w:val="multilevel"/>
    <w:tmpl w:val="894EE877"/>
    <w:numStyleLink w:val="ImportedStyle3"/>
  </w:abstractNum>
  <w:abstractNum w:abstractNumId="6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7">
    <w:nsid w:val="00000007"/>
    <w:multiLevelType w:val="multilevel"/>
    <w:tmpl w:val="894EE879"/>
    <w:numStyleLink w:val="ImportedStyle4"/>
  </w:abstractNum>
  <w:abstractNum w:abstractNumId="8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9">
    <w:nsid w:val="00000009"/>
    <w:multiLevelType w:val="multilevel"/>
    <w:tmpl w:val="894EE87B"/>
    <w:numStyleLink w:val="ImportedStyle5"/>
  </w:abstractNum>
  <w:abstractNum w:abstractNumId="1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11">
    <w:nsid w:val="0000000B"/>
    <w:multiLevelType w:val="multilevel"/>
    <w:tmpl w:val="894EE87D"/>
    <w:numStyleLink w:val="ImportedStyle6"/>
  </w:abstractNum>
  <w:abstractNum w:abstractNumId="12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13">
    <w:nsid w:val="0000000D"/>
    <w:multiLevelType w:val="multilevel"/>
    <w:tmpl w:val="894EE87F"/>
    <w:numStyleLink w:val="ImportedStyle7"/>
  </w:abstractNum>
  <w:abstractNum w:abstractNumId="14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15">
    <w:nsid w:val="0000000F"/>
    <w:multiLevelType w:val="multilevel"/>
    <w:tmpl w:val="894EE881"/>
    <w:numStyleLink w:val="ImportedStyle8"/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  <w:lang w:val="en-US"/>
      </w:rPr>
    </w:lvl>
  </w:abstractNum>
  <w:abstractNum w:abstractNumId="17">
    <w:nsid w:val="00000011"/>
    <w:multiLevelType w:val="multilevel"/>
    <w:tmpl w:val="894EE883"/>
    <w:numStyleLink w:val="ImportedStyle9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676D"/>
    <w:rsid w:val="004C292B"/>
    <w:rsid w:val="008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autoRedefine/>
    <w:semiHidden/>
  </w:style>
  <w:style w:type="table" w:default="1" w:styleId="Tabela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Pr>
      <w:u w:val="single"/>
    </w:rPr>
  </w:style>
  <w:style w:type="paragraph" w:customStyle="1" w:styleId="Header">
    <w:name w:val="Header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Footer">
    <w:name w:val="Footer"/>
    <w:autoRedefine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autoRedefine/>
    <w:pPr>
      <w:numPr>
        <w:numId w:val="1"/>
      </w:numPr>
    </w:pPr>
  </w:style>
  <w:style w:type="numbering" w:customStyle="1" w:styleId="ImportedStyle2">
    <w:name w:val="Imported Style 2"/>
    <w:autoRedefine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autoRedefine/>
    <w:pPr>
      <w:numPr>
        <w:numId w:val="9"/>
      </w:numPr>
    </w:pPr>
  </w:style>
  <w:style w:type="numbering" w:customStyle="1" w:styleId="ImportedStyle6">
    <w:name w:val="Imported Style 6"/>
    <w:autoRedefine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autoRedefine/>
    <w:pPr>
      <w:numPr>
        <w:numId w:val="17"/>
      </w:numPr>
    </w:pPr>
  </w:style>
  <w:style w:type="paragraph" w:customStyle="1" w:styleId="FootnoteText">
    <w:name w:val="Footnote Text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Cabealho">
    <w:name w:val="header"/>
    <w:basedOn w:val="Normal"/>
    <w:link w:val="CabealhoCarcter"/>
    <w:locked/>
    <w:rsid w:val="008E676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E676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locked/>
    <w:rsid w:val="008E676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E676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4002</Characters>
  <Application>Microsoft Office Word</Application>
  <DocSecurity>0</DocSecurity>
  <Lines>33</Lines>
  <Paragraphs>9</Paragraphs>
  <ScaleCrop>false</ScaleCrop>
  <Company>BES VIDA - BES SEGUROS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Carvalho</dc:creator>
  <cp:lastModifiedBy>Carla Carvalho</cp:lastModifiedBy>
  <cp:revision>2</cp:revision>
  <dcterms:created xsi:type="dcterms:W3CDTF">2016-01-20T11:30:00Z</dcterms:created>
  <dcterms:modified xsi:type="dcterms:W3CDTF">2016-01-20T11:30:00Z</dcterms:modified>
</cp:coreProperties>
</file>